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D" w:rsidRPr="008D33A6" w:rsidRDefault="0079662D" w:rsidP="0079662D">
      <w:pPr>
        <w:ind w:firstLine="426"/>
        <w:jc w:val="center"/>
        <w:rPr>
          <w:b/>
        </w:rPr>
      </w:pPr>
      <w:r w:rsidRPr="008D33A6">
        <w:rPr>
          <w:b/>
        </w:rPr>
        <w:t xml:space="preserve">Опросный лист </w:t>
      </w:r>
    </w:p>
    <w:p w:rsidR="0079662D" w:rsidRPr="00051721" w:rsidRDefault="0079662D" w:rsidP="0079662D">
      <w:pPr>
        <w:ind w:firstLine="426"/>
        <w:jc w:val="center"/>
      </w:pPr>
      <w:r w:rsidRPr="008D33A6">
        <w:t xml:space="preserve">по изучению общественного мнения в рамках </w:t>
      </w:r>
      <w:proofErr w:type="gramStart"/>
      <w:r w:rsidRPr="008D33A6">
        <w:t>проведения общественных обсуждений предварительных материалов оценки воздействия</w:t>
      </w:r>
      <w:proofErr w:type="gramEnd"/>
      <w:r w:rsidRPr="008D33A6">
        <w:t xml:space="preserve"> на окружающую среду (ОВОС)  по объекту </w:t>
      </w:r>
      <w:r w:rsidRPr="00051721">
        <w:t xml:space="preserve">«Благоустройство Парка культуры и отдыха им.35-летия Победы (1-я очередь – устройство </w:t>
      </w:r>
      <w:proofErr w:type="spellStart"/>
      <w:r w:rsidRPr="00051721">
        <w:t>лыжероллерной</w:t>
      </w:r>
      <w:proofErr w:type="spellEnd"/>
      <w:r w:rsidRPr="00051721">
        <w:t xml:space="preserve"> трассы; 2-я очередь  - устройство спортивной площадки) (благоустройство под «ключ» на принципах жизненного цикла)»</w:t>
      </w: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b/>
          <w:sz w:val="24"/>
          <w:szCs w:val="24"/>
        </w:rPr>
      </w:pP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Сведения об </w:t>
      </w:r>
      <w:r w:rsidRPr="008D33A6">
        <w:rPr>
          <w:b/>
          <w:color w:val="000000"/>
          <w:sz w:val="24"/>
          <w:szCs w:val="24"/>
        </w:rPr>
        <w:t>участник</w:t>
      </w:r>
      <w:r>
        <w:rPr>
          <w:b/>
          <w:color w:val="000000"/>
          <w:sz w:val="24"/>
          <w:szCs w:val="24"/>
        </w:rPr>
        <w:t>е</w:t>
      </w:r>
      <w:r w:rsidRPr="008D33A6">
        <w:rPr>
          <w:b/>
          <w:color w:val="000000"/>
          <w:sz w:val="24"/>
          <w:szCs w:val="24"/>
        </w:rPr>
        <w:t xml:space="preserve"> общественных обсуждений </w:t>
      </w:r>
      <w:r>
        <w:rPr>
          <w:b/>
          <w:color w:val="000000"/>
          <w:sz w:val="24"/>
          <w:szCs w:val="24"/>
        </w:rPr>
        <w:t>–</w:t>
      </w:r>
      <w:r w:rsidRPr="00D2545C">
        <w:rPr>
          <w:b/>
          <w:color w:val="000000"/>
          <w:sz w:val="24"/>
          <w:szCs w:val="24"/>
        </w:rPr>
        <w:t xml:space="preserve"> </w:t>
      </w:r>
      <w:r w:rsidRPr="008D33A6">
        <w:rPr>
          <w:b/>
          <w:color w:val="000000"/>
          <w:sz w:val="24"/>
          <w:szCs w:val="24"/>
        </w:rPr>
        <w:t>физического</w:t>
      </w:r>
      <w:r>
        <w:rPr>
          <w:b/>
          <w:color w:val="000000"/>
          <w:sz w:val="24"/>
          <w:szCs w:val="24"/>
        </w:rPr>
        <w:t>/</w:t>
      </w:r>
      <w:r w:rsidRPr="008D33A6">
        <w:rPr>
          <w:b/>
          <w:color w:val="000000"/>
          <w:sz w:val="24"/>
          <w:szCs w:val="24"/>
        </w:rPr>
        <w:t>юридического лица</w:t>
      </w:r>
      <w:r>
        <w:rPr>
          <w:b/>
          <w:color w:val="000000"/>
          <w:sz w:val="24"/>
          <w:szCs w:val="24"/>
        </w:rPr>
        <w:t>:</w:t>
      </w:r>
      <w:r w:rsidRPr="008D33A6">
        <w:rPr>
          <w:b/>
          <w:color w:val="000000"/>
          <w:sz w:val="24"/>
          <w:szCs w:val="24"/>
        </w:rPr>
        <w:t xml:space="preserve"> 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.</w:t>
      </w:r>
      <w:r w:rsidRPr="008D33A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 w:rsidRPr="008D33A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.</w:t>
      </w:r>
      <w:r w:rsidRPr="008D33A6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 w:rsidRPr="00F8793F">
        <w:rPr>
          <w:color w:val="000000"/>
          <w:sz w:val="24"/>
          <w:szCs w:val="24"/>
        </w:rPr>
        <w:t>Место жительства, адрес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8D33A6">
        <w:rPr>
          <w:color w:val="000000"/>
          <w:sz w:val="24"/>
          <w:szCs w:val="24"/>
        </w:rPr>
        <w:t>____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Контактные сведения (телефон, </w:t>
      </w:r>
      <w:r w:rsidRPr="00F8793F">
        <w:rPr>
          <w:color w:val="000000"/>
          <w:sz w:val="24"/>
          <w:szCs w:val="24"/>
        </w:rPr>
        <w:t>e-</w:t>
      </w:r>
      <w:proofErr w:type="spellStart"/>
      <w:r w:rsidRPr="00F8793F"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 (при наличии</w:t>
      </w:r>
      <w:proofErr w:type="gramStart"/>
      <w:r w:rsidRPr="008D33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>)</w:t>
      </w: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sz w:val="24"/>
          <w:szCs w:val="24"/>
        </w:rPr>
      </w:pPr>
      <w:r w:rsidRPr="007107BC">
        <w:rPr>
          <w:sz w:val="24"/>
          <w:szCs w:val="24"/>
        </w:rPr>
        <w:t xml:space="preserve">Наименование организации, адрес, </w:t>
      </w:r>
      <w:r>
        <w:rPr>
          <w:sz w:val="24"/>
          <w:szCs w:val="24"/>
        </w:rPr>
        <w:t xml:space="preserve">телефон, </w:t>
      </w:r>
      <w:r w:rsidRPr="00F8793F">
        <w:rPr>
          <w:color w:val="000000"/>
          <w:sz w:val="24"/>
          <w:szCs w:val="24"/>
        </w:rPr>
        <w:t>e-</w:t>
      </w:r>
      <w:proofErr w:type="spellStart"/>
      <w:r w:rsidRPr="00F8793F"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 </w:t>
      </w:r>
      <w:r w:rsidRPr="007107B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7107BC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</w:p>
    <w:p w:rsidR="0079662D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9662D" w:rsidRPr="00F8793F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9662D" w:rsidRPr="00F8793F" w:rsidRDefault="0079662D" w:rsidP="0079662D">
      <w:pPr>
        <w:contextualSpacing/>
        <w:jc w:val="center"/>
        <w:rPr>
          <w:bCs/>
          <w:i/>
          <w:color w:val="000000"/>
          <w:sz w:val="22"/>
          <w:szCs w:val="22"/>
        </w:rPr>
      </w:pPr>
      <w:r w:rsidRPr="00F8793F">
        <w:rPr>
          <w:bCs/>
          <w:i/>
          <w:color w:val="000000"/>
          <w:sz w:val="22"/>
          <w:szCs w:val="22"/>
        </w:rPr>
        <w:t xml:space="preserve"> (заполняется, если участник опроса представляет </w:t>
      </w:r>
      <w:r w:rsidRPr="009D0B1E">
        <w:rPr>
          <w:bCs/>
          <w:i/>
          <w:color w:val="000000"/>
          <w:sz w:val="22"/>
          <w:szCs w:val="22"/>
        </w:rPr>
        <w:t>юридическое лицо</w:t>
      </w:r>
      <w:r w:rsidRPr="00F8793F">
        <w:rPr>
          <w:bCs/>
          <w:i/>
          <w:color w:val="000000"/>
          <w:sz w:val="22"/>
          <w:szCs w:val="22"/>
        </w:rPr>
        <w:t>)</w:t>
      </w:r>
    </w:p>
    <w:p w:rsidR="0079662D" w:rsidRPr="008D33A6" w:rsidRDefault="0079662D" w:rsidP="0079662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8D33A6">
        <w:rPr>
          <w:b/>
          <w:color w:val="000000"/>
          <w:sz w:val="24"/>
          <w:szCs w:val="24"/>
        </w:rPr>
        <w:t xml:space="preserve">Перечень вопросов для проведения общественного обсуждения </w:t>
      </w:r>
      <w:r>
        <w:rPr>
          <w:b/>
          <w:color w:val="000000"/>
          <w:sz w:val="24"/>
          <w:szCs w:val="24"/>
        </w:rPr>
        <w:t>материалов ОВОС</w:t>
      </w:r>
      <w:r w:rsidRPr="008D33A6">
        <w:rPr>
          <w:b/>
          <w:color w:val="000000"/>
          <w:sz w:val="24"/>
          <w:szCs w:val="24"/>
        </w:rPr>
        <w:t>:</w:t>
      </w:r>
    </w:p>
    <w:p w:rsidR="0079662D" w:rsidRPr="008D33A6" w:rsidRDefault="0079662D" w:rsidP="0079662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0" w:firstLine="0"/>
        <w:contextualSpacing/>
        <w:jc w:val="both"/>
        <w:rPr>
          <w:i/>
          <w:iCs/>
          <w:color w:val="000000"/>
          <w:sz w:val="24"/>
          <w:szCs w:val="24"/>
        </w:rPr>
      </w:pPr>
      <w:r w:rsidRPr="008D33A6">
        <w:rPr>
          <w:iCs/>
          <w:color w:val="000000"/>
          <w:sz w:val="24"/>
          <w:szCs w:val="24"/>
        </w:rPr>
        <w:t xml:space="preserve">Оцените полноту представленной информации о планируемой деятельности </w:t>
      </w:r>
      <w:r w:rsidRPr="008D33A6">
        <w:rPr>
          <w:i/>
          <w:iCs/>
          <w:color w:val="000000"/>
          <w:sz w:val="24"/>
          <w:szCs w:val="24"/>
        </w:rPr>
        <w:t>(Оценка от 1 до 5 по 5-ти бальной шкале, вопросы, комментарии, замечания, предложения, пожелания)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</w:t>
      </w:r>
      <w:r w:rsidRPr="008D33A6">
        <w:rPr>
          <w:color w:val="000000"/>
          <w:sz w:val="24"/>
          <w:szCs w:val="24"/>
        </w:rPr>
        <w:t>___</w:t>
      </w:r>
    </w:p>
    <w:p w:rsidR="0079662D" w:rsidRPr="008D33A6" w:rsidRDefault="0079662D" w:rsidP="0079662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0" w:firstLine="0"/>
        <w:contextualSpacing/>
        <w:jc w:val="both"/>
        <w:rPr>
          <w:rFonts w:eastAsiaTheme="minorEastAsia"/>
          <w:i/>
          <w:color w:val="000000"/>
          <w:sz w:val="24"/>
          <w:szCs w:val="24"/>
        </w:rPr>
      </w:pPr>
      <w:r w:rsidRPr="008D33A6">
        <w:rPr>
          <w:rFonts w:eastAsiaTheme="minorEastAsia"/>
          <w:color w:val="000000"/>
          <w:sz w:val="24"/>
          <w:szCs w:val="24"/>
        </w:rPr>
        <w:t>Оце</w:t>
      </w:r>
      <w:r w:rsidRPr="008D33A6">
        <w:rPr>
          <w:color w:val="000000"/>
          <w:sz w:val="24"/>
          <w:szCs w:val="24"/>
        </w:rPr>
        <w:t>ните полноту</w:t>
      </w:r>
      <w:r w:rsidRPr="008D33A6">
        <w:rPr>
          <w:rFonts w:eastAsiaTheme="minorEastAsia"/>
          <w:color w:val="000000"/>
          <w:sz w:val="24"/>
          <w:szCs w:val="24"/>
        </w:rPr>
        <w:t xml:space="preserve"> проведенных исследований по оценке </w:t>
      </w:r>
      <w:proofErr w:type="gramStart"/>
      <w:r w:rsidRPr="008D33A6">
        <w:rPr>
          <w:rFonts w:eastAsiaTheme="minorEastAsia"/>
          <w:color w:val="000000"/>
          <w:sz w:val="24"/>
          <w:szCs w:val="24"/>
        </w:rPr>
        <w:t>воздействия</w:t>
      </w:r>
      <w:proofErr w:type="gramEnd"/>
      <w:r w:rsidRPr="008D33A6">
        <w:rPr>
          <w:rFonts w:eastAsiaTheme="minorEastAsia"/>
          <w:color w:val="000000"/>
          <w:sz w:val="24"/>
          <w:szCs w:val="24"/>
        </w:rPr>
        <w:t xml:space="preserve"> на окружающую среду намечаемой хозяйственной и иной деятельности</w:t>
      </w:r>
      <w:r w:rsidRPr="008D33A6">
        <w:rPr>
          <w:rFonts w:eastAsiaTheme="minorEastAsia"/>
          <w:i/>
          <w:color w:val="000000"/>
          <w:sz w:val="24"/>
          <w:szCs w:val="24"/>
        </w:rPr>
        <w:t xml:space="preserve"> (</w:t>
      </w:r>
      <w:r w:rsidRPr="008D33A6">
        <w:rPr>
          <w:rFonts w:eastAsiaTheme="minorEastAsia"/>
          <w:i/>
          <w:iCs/>
          <w:color w:val="000000"/>
          <w:sz w:val="24"/>
          <w:szCs w:val="24"/>
        </w:rPr>
        <w:t>Оценка от 1 до 5 по 5-ти бальной шкале, вопросы, комментарии, замечания, предложения, пожелания)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</w:t>
      </w:r>
      <w:r w:rsidRPr="008D33A6">
        <w:rPr>
          <w:color w:val="000000"/>
          <w:sz w:val="24"/>
          <w:szCs w:val="24"/>
        </w:rPr>
        <w:t>_</w:t>
      </w:r>
    </w:p>
    <w:p w:rsidR="0079662D" w:rsidRPr="008D33A6" w:rsidRDefault="0079662D" w:rsidP="0079662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0" w:firstLine="0"/>
        <w:contextualSpacing/>
        <w:jc w:val="both"/>
        <w:rPr>
          <w:i/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 xml:space="preserve">Оцените полноту разработанных мероприятий по предотвращению и/или снижению возможного негативного воздействия на окружающую среду </w:t>
      </w:r>
      <w:r w:rsidRPr="008D33A6">
        <w:rPr>
          <w:i/>
          <w:color w:val="000000"/>
          <w:sz w:val="24"/>
          <w:szCs w:val="24"/>
        </w:rPr>
        <w:t>(Оценка от 1 до 5 по 5-ти бальной шкале, вопросы, комментарии, замечания, предложения, пожелания).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_______________________________________________________________________________</w:t>
      </w:r>
    </w:p>
    <w:p w:rsidR="0079662D" w:rsidRPr="008D33A6" w:rsidRDefault="0079662D" w:rsidP="0079662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 xml:space="preserve">Приложения к опросному листу: </w:t>
      </w:r>
    </w:p>
    <w:p w:rsidR="0079662D" w:rsidRPr="008D33A6" w:rsidRDefault="0079662D" w:rsidP="007966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33A6">
        <w:rPr>
          <w:color w:val="000000"/>
          <w:sz w:val="24"/>
          <w:szCs w:val="24"/>
        </w:rPr>
        <w:t>Наименование приложения__________________________________________________на______листах</w:t>
      </w:r>
    </w:p>
    <w:p w:rsidR="0079662D" w:rsidRPr="008D33A6" w:rsidRDefault="0079662D" w:rsidP="0079662D">
      <w:pPr>
        <w:tabs>
          <w:tab w:val="left" w:pos="426"/>
        </w:tabs>
        <w:jc w:val="center"/>
        <w:rPr>
          <w:rFonts w:eastAsia="Calibri"/>
          <w:b/>
          <w:i/>
          <w:sz w:val="24"/>
          <w:szCs w:val="24"/>
        </w:rPr>
      </w:pPr>
      <w:r w:rsidRPr="008D33A6">
        <w:rPr>
          <w:i/>
          <w:color w:val="000000"/>
          <w:sz w:val="24"/>
          <w:szCs w:val="24"/>
        </w:rPr>
        <w:lastRenderedPageBreak/>
        <w:t>(заполняется при налич</w:t>
      </w:r>
      <w:proofErr w:type="gramStart"/>
      <w:r w:rsidRPr="008D33A6">
        <w:rPr>
          <w:i/>
          <w:color w:val="000000"/>
          <w:sz w:val="24"/>
          <w:szCs w:val="24"/>
        </w:rPr>
        <w:t>ии у у</w:t>
      </w:r>
      <w:proofErr w:type="gramEnd"/>
      <w:r w:rsidRPr="008D33A6">
        <w:rPr>
          <w:i/>
          <w:color w:val="000000"/>
          <w:sz w:val="24"/>
          <w:szCs w:val="24"/>
        </w:rPr>
        <w:t>частника опроса замечаний, предложений, вопросов  и материалов по рассматриваемой тематике  на отдельных листах)</w:t>
      </w:r>
      <w:r w:rsidRPr="008D33A6">
        <w:rPr>
          <w:b/>
          <w:i/>
          <w:color w:val="000000"/>
          <w:sz w:val="24"/>
          <w:szCs w:val="24"/>
        </w:rPr>
        <w:br/>
      </w:r>
    </w:p>
    <w:p w:rsidR="0079662D" w:rsidRPr="008D33A6" w:rsidRDefault="0079662D" w:rsidP="0079662D">
      <w:pPr>
        <w:pStyle w:val="4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D33A6">
        <w:rPr>
          <w:rFonts w:ascii="Times New Roman" w:hAnsi="Times New Roman"/>
          <w:b/>
          <w:i w:val="0"/>
          <w:color w:val="000000"/>
          <w:sz w:val="24"/>
          <w:szCs w:val="24"/>
        </w:rPr>
        <w:br/>
        <w:t>Дата</w:t>
      </w:r>
      <w:r w:rsidRPr="008D33A6">
        <w:rPr>
          <w:rFonts w:ascii="Times New Roman" w:hAnsi="Times New Roman"/>
          <w:bCs/>
          <w:i w:val="0"/>
          <w:color w:val="000000"/>
          <w:sz w:val="24"/>
          <w:szCs w:val="24"/>
          <w:u w:val="single"/>
        </w:rPr>
        <w:t>____________</w:t>
      </w:r>
      <w:r w:rsidRPr="008D33A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                                                            Подпись *</w:t>
      </w:r>
      <w:r w:rsidRPr="008D33A6">
        <w:rPr>
          <w:rFonts w:ascii="Times New Roman" w:hAnsi="Times New Roman"/>
          <w:bCs/>
          <w:i w:val="0"/>
          <w:color w:val="000000"/>
          <w:sz w:val="24"/>
          <w:szCs w:val="24"/>
          <w:u w:val="single"/>
        </w:rPr>
        <w:t>_______________</w:t>
      </w:r>
    </w:p>
    <w:p w:rsidR="0079662D" w:rsidRPr="008D33A6" w:rsidRDefault="0079662D" w:rsidP="0079662D">
      <w:pPr>
        <w:ind w:firstLine="426"/>
        <w:jc w:val="both"/>
        <w:rPr>
          <w:b/>
          <w:sz w:val="24"/>
          <w:szCs w:val="24"/>
        </w:rPr>
      </w:pPr>
      <w:r w:rsidRPr="008D33A6">
        <w:rPr>
          <w:sz w:val="24"/>
          <w:szCs w:val="24"/>
        </w:rPr>
        <w:br/>
        <w:t xml:space="preserve"> 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 «О персональных данных» и исключительно в целях соблюдения моих прав при проведении о</w:t>
      </w:r>
      <w:r w:rsidRPr="008D33A6">
        <w:rPr>
          <w:color w:val="000000"/>
          <w:sz w:val="24"/>
          <w:szCs w:val="24"/>
        </w:rPr>
        <w:t xml:space="preserve">ценки предварительных материалов ОВОС </w:t>
      </w:r>
      <w:r w:rsidRPr="008D33A6">
        <w:rPr>
          <w:sz w:val="24"/>
          <w:szCs w:val="24"/>
        </w:rPr>
        <w:t xml:space="preserve">по </w:t>
      </w:r>
      <w:r w:rsidRPr="008D33A6">
        <w:rPr>
          <w:color w:val="000000" w:themeColor="text1"/>
          <w:sz w:val="24"/>
          <w:szCs w:val="24"/>
        </w:rPr>
        <w:t xml:space="preserve">объекту: </w:t>
      </w:r>
      <w:r w:rsidRPr="008D33A6">
        <w:rPr>
          <w:b/>
          <w:sz w:val="24"/>
          <w:szCs w:val="24"/>
        </w:rPr>
        <w:t xml:space="preserve">«Благоустройство Парка культуры и отдыха им.35-летия Победы (1-я очередь – устройство </w:t>
      </w:r>
      <w:proofErr w:type="spellStart"/>
      <w:r w:rsidRPr="008D33A6">
        <w:rPr>
          <w:b/>
          <w:sz w:val="24"/>
          <w:szCs w:val="24"/>
        </w:rPr>
        <w:t>лыжероллерной</w:t>
      </w:r>
      <w:proofErr w:type="spellEnd"/>
      <w:r w:rsidRPr="008D33A6">
        <w:rPr>
          <w:b/>
          <w:sz w:val="24"/>
          <w:szCs w:val="24"/>
        </w:rPr>
        <w:t xml:space="preserve"> трассы; 2-я очередь  - устройство спортивной площадки) (благоустройство под «ключ» на принципах жизненного цикла)»</w:t>
      </w:r>
    </w:p>
    <w:p w:rsidR="0079662D" w:rsidRPr="008D33A6" w:rsidRDefault="0079662D" w:rsidP="0079662D">
      <w:pPr>
        <w:shd w:val="clear" w:color="auto" w:fill="FFFFFF"/>
        <w:ind w:right="10"/>
        <w:jc w:val="both"/>
        <w:rPr>
          <w:color w:val="FF0000"/>
          <w:sz w:val="24"/>
          <w:szCs w:val="24"/>
        </w:rPr>
      </w:pPr>
    </w:p>
    <w:p w:rsidR="0079662D" w:rsidRPr="008D33A6" w:rsidRDefault="0079662D" w:rsidP="0079662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9662D" w:rsidRPr="008D33A6" w:rsidRDefault="0079662D" w:rsidP="0079662D">
      <w:pPr>
        <w:pStyle w:val="4"/>
        <w:spacing w:after="0" w:line="240" w:lineRule="auto"/>
        <w:jc w:val="left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79662D" w:rsidRPr="008D33A6" w:rsidRDefault="0079662D" w:rsidP="0079662D">
      <w:pPr>
        <w:pStyle w:val="4"/>
        <w:spacing w:after="0" w:line="240" w:lineRule="auto"/>
        <w:jc w:val="left"/>
        <w:rPr>
          <w:rFonts w:ascii="Times New Roman" w:hAnsi="Times New Roman"/>
          <w:bCs/>
          <w:i w:val="0"/>
          <w:color w:val="000000"/>
          <w:sz w:val="24"/>
          <w:szCs w:val="24"/>
          <w:u w:val="single"/>
        </w:rPr>
      </w:pPr>
      <w:r w:rsidRPr="008D33A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Дата</w:t>
      </w:r>
      <w:r w:rsidRPr="008D33A6">
        <w:rPr>
          <w:rFonts w:ascii="Times New Roman" w:hAnsi="Times New Roman"/>
          <w:bCs/>
          <w:i w:val="0"/>
          <w:color w:val="000000"/>
          <w:sz w:val="24"/>
          <w:szCs w:val="24"/>
          <w:u w:val="single"/>
        </w:rPr>
        <w:t>____________</w:t>
      </w:r>
      <w:r w:rsidRPr="008D33A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                                                             Подпись   </w:t>
      </w:r>
      <w:r w:rsidRPr="008D33A6">
        <w:rPr>
          <w:rFonts w:ascii="Times New Roman" w:hAnsi="Times New Roman"/>
          <w:bCs/>
          <w:i w:val="0"/>
          <w:color w:val="000000"/>
          <w:sz w:val="24"/>
          <w:szCs w:val="24"/>
          <w:u w:val="single"/>
        </w:rPr>
        <w:t>______________</w:t>
      </w:r>
    </w:p>
    <w:p w:rsidR="0079662D" w:rsidRPr="008D33A6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Pr="00986B07" w:rsidRDefault="0079662D" w:rsidP="0079662D">
      <w:pPr>
        <w:spacing w:line="360" w:lineRule="exact"/>
        <w:rPr>
          <w:b/>
          <w:sz w:val="24"/>
          <w:szCs w:val="24"/>
        </w:rPr>
      </w:pPr>
    </w:p>
    <w:p w:rsidR="0079662D" w:rsidRPr="00986B07" w:rsidRDefault="0079662D" w:rsidP="0079662D">
      <w:pPr>
        <w:jc w:val="both"/>
        <w:rPr>
          <w:b/>
          <w:i/>
          <w:sz w:val="4"/>
          <w:szCs w:val="4"/>
        </w:rPr>
      </w:pPr>
    </w:p>
    <w:p w:rsidR="0079662D" w:rsidRPr="00986B07" w:rsidRDefault="0079662D" w:rsidP="0079662D">
      <w:pPr>
        <w:jc w:val="both"/>
        <w:rPr>
          <w:b/>
          <w:i/>
          <w:sz w:val="4"/>
          <w:szCs w:val="4"/>
        </w:rPr>
      </w:pPr>
    </w:p>
    <w:p w:rsidR="0079662D" w:rsidRPr="00897D43" w:rsidRDefault="0079662D" w:rsidP="0079662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D43">
        <w:rPr>
          <w:rFonts w:ascii="Times New Roman" w:hAnsi="Times New Roman" w:cs="Times New Roman"/>
          <w:b/>
          <w:sz w:val="24"/>
          <w:szCs w:val="24"/>
          <w:lang w:eastAsia="ru-RU"/>
        </w:rPr>
        <w:t>Разъяснение о порядке заполнения опросного листа</w:t>
      </w:r>
    </w:p>
    <w:p w:rsidR="0079662D" w:rsidRPr="00897D43" w:rsidRDefault="0079662D" w:rsidP="0079662D">
      <w:pPr>
        <w:jc w:val="both"/>
        <w:rPr>
          <w:sz w:val="24"/>
          <w:szCs w:val="24"/>
        </w:rPr>
      </w:pPr>
      <w:r w:rsidRPr="00897D43">
        <w:rPr>
          <w:sz w:val="24"/>
          <w:szCs w:val="24"/>
        </w:rPr>
        <w:t>Замечания и предложения принимаются в форме опросных листов (начиная со дня размещения указанных материалов и в течение 10 календарных дней после окончания срок</w:t>
      </w:r>
      <w:r w:rsidR="006C45B2">
        <w:rPr>
          <w:sz w:val="24"/>
          <w:szCs w:val="24"/>
        </w:rPr>
        <w:t>а общественных обсуждений)  с 17 мая по 25</w:t>
      </w:r>
      <w:bookmarkStart w:id="0" w:name="_GoBack"/>
      <w:bookmarkEnd w:id="0"/>
      <w:r w:rsidRPr="00897D43">
        <w:rPr>
          <w:sz w:val="24"/>
          <w:szCs w:val="24"/>
        </w:rPr>
        <w:t xml:space="preserve"> июня 2022:</w:t>
      </w:r>
    </w:p>
    <w:p w:rsidR="0079662D" w:rsidRPr="00897D43" w:rsidRDefault="0079662D" w:rsidP="0079662D">
      <w:pPr>
        <w:contextualSpacing/>
        <w:jc w:val="both"/>
        <w:rPr>
          <w:sz w:val="24"/>
          <w:szCs w:val="24"/>
        </w:rPr>
      </w:pPr>
      <w:r w:rsidRPr="00897D43">
        <w:rPr>
          <w:sz w:val="24"/>
          <w:szCs w:val="24"/>
        </w:rPr>
        <w:t xml:space="preserve">- в письменном виде: 155800, Ивановская обл., </w:t>
      </w:r>
      <w:proofErr w:type="spellStart"/>
      <w:r w:rsidRPr="00897D43">
        <w:rPr>
          <w:sz w:val="24"/>
          <w:szCs w:val="24"/>
        </w:rPr>
        <w:t>г</w:t>
      </w:r>
      <w:proofErr w:type="gramStart"/>
      <w:r w:rsidRPr="00897D43">
        <w:rPr>
          <w:sz w:val="24"/>
          <w:szCs w:val="24"/>
        </w:rPr>
        <w:t>.К</w:t>
      </w:r>
      <w:proofErr w:type="gramEnd"/>
      <w:r w:rsidRPr="00897D43">
        <w:rPr>
          <w:sz w:val="24"/>
          <w:szCs w:val="24"/>
        </w:rPr>
        <w:t>инешма</w:t>
      </w:r>
      <w:proofErr w:type="spellEnd"/>
      <w:r w:rsidRPr="00897D43">
        <w:rPr>
          <w:sz w:val="24"/>
          <w:szCs w:val="24"/>
        </w:rPr>
        <w:t xml:space="preserve">, </w:t>
      </w:r>
      <w:proofErr w:type="spellStart"/>
      <w:r w:rsidRPr="00897D43">
        <w:rPr>
          <w:sz w:val="24"/>
          <w:szCs w:val="24"/>
        </w:rPr>
        <w:t>ул.им.Фрунзе</w:t>
      </w:r>
      <w:proofErr w:type="spellEnd"/>
      <w:r w:rsidRPr="00897D43">
        <w:rPr>
          <w:sz w:val="24"/>
          <w:szCs w:val="24"/>
        </w:rPr>
        <w:t>, д.4;</w:t>
      </w:r>
    </w:p>
    <w:p w:rsidR="0079662D" w:rsidRPr="00897D43" w:rsidRDefault="0079662D" w:rsidP="0079662D">
      <w:pPr>
        <w:contextualSpacing/>
        <w:jc w:val="both"/>
        <w:rPr>
          <w:sz w:val="24"/>
          <w:szCs w:val="24"/>
        </w:rPr>
      </w:pPr>
      <w:r w:rsidRPr="00897D43">
        <w:rPr>
          <w:sz w:val="24"/>
          <w:szCs w:val="24"/>
        </w:rPr>
        <w:t xml:space="preserve">- посредством электронной почты: omkoos@admkineshma.ru, </w:t>
      </w:r>
      <w:hyperlink r:id="rId6" w:history="1">
        <w:r w:rsidRPr="00897D43">
          <w:rPr>
            <w:sz w:val="24"/>
            <w:szCs w:val="24"/>
          </w:rPr>
          <w:t>mail@admkineshma.ru</w:t>
        </w:r>
      </w:hyperlink>
      <w:r w:rsidRPr="00897D43">
        <w:rPr>
          <w:sz w:val="24"/>
          <w:szCs w:val="24"/>
        </w:rPr>
        <w:t>.</w:t>
      </w:r>
    </w:p>
    <w:p w:rsidR="0079662D" w:rsidRPr="00897D43" w:rsidRDefault="0079662D" w:rsidP="0079662D">
      <w:pPr>
        <w:jc w:val="both"/>
        <w:rPr>
          <w:sz w:val="24"/>
          <w:szCs w:val="24"/>
        </w:rPr>
      </w:pPr>
      <w:r w:rsidRPr="00897D43">
        <w:rPr>
          <w:rFonts w:eastAsiaTheme="minorEastAsia"/>
          <w:sz w:val="24"/>
          <w:szCs w:val="24"/>
        </w:rPr>
        <w:t xml:space="preserve">А также, опросные листы можно заполнить в отделе муниципального контроля и охраны окружающей среды администрации городского округа Кинешма: Ивановская обл., г. </w:t>
      </w:r>
      <w:r w:rsidRPr="00897D43">
        <w:rPr>
          <w:sz w:val="24"/>
          <w:szCs w:val="24"/>
        </w:rPr>
        <w:t xml:space="preserve">Кинешма, ул. им. Фрунзе, д. 4, </w:t>
      </w:r>
      <w:proofErr w:type="spellStart"/>
      <w:r w:rsidRPr="00897D43">
        <w:rPr>
          <w:sz w:val="24"/>
          <w:szCs w:val="24"/>
        </w:rPr>
        <w:t>каб</w:t>
      </w:r>
      <w:proofErr w:type="spellEnd"/>
      <w:r w:rsidRPr="00897D43">
        <w:rPr>
          <w:sz w:val="24"/>
          <w:szCs w:val="24"/>
        </w:rPr>
        <w:t>. 34,  часы посещения с 09-00 до 12-00 и с 13-00 до 16-00, выходные дни: суббота, воскресенье, контактный телефон   5-44-47, 5-79-51.</w:t>
      </w:r>
    </w:p>
    <w:p w:rsidR="0079662D" w:rsidRPr="00897D43" w:rsidRDefault="0079662D" w:rsidP="0079662D">
      <w:pPr>
        <w:jc w:val="both"/>
        <w:rPr>
          <w:sz w:val="24"/>
          <w:szCs w:val="24"/>
        </w:rPr>
      </w:pPr>
      <w:r w:rsidRPr="00897D43">
        <w:rPr>
          <w:sz w:val="24"/>
          <w:szCs w:val="24"/>
        </w:rPr>
        <w:t>Форма опросного листа  прилагается к уведомлению о проведении общественных обсуждений, размещенного на сайте администрации городского округа Кинешма</w:t>
      </w:r>
      <w:r>
        <w:rPr>
          <w:sz w:val="24"/>
          <w:szCs w:val="24"/>
        </w:rPr>
        <w:t>:</w:t>
      </w:r>
      <w:r w:rsidRPr="00897D43">
        <w:rPr>
          <w:sz w:val="24"/>
          <w:szCs w:val="24"/>
        </w:rPr>
        <w:t xml:space="preserve">   </w:t>
      </w:r>
      <w:hyperlink r:id="rId7" w:history="1">
        <w:r w:rsidRPr="00897D43">
          <w:rPr>
            <w:sz w:val="24"/>
            <w:szCs w:val="24"/>
          </w:rPr>
          <w:t>https://www.admkineshma.ru/</w:t>
        </w:r>
      </w:hyperlink>
      <w:r w:rsidRPr="00897D4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 «деятельность» - «муниципальный контроль и ООС» - «общественные обсуждения».</w:t>
      </w:r>
    </w:p>
    <w:p w:rsidR="00934363" w:rsidRDefault="00934363" w:rsidP="0079662D">
      <w:pPr>
        <w:jc w:val="center"/>
      </w:pPr>
    </w:p>
    <w:sectPr w:rsidR="00934363" w:rsidSect="00F64C9F">
      <w:pgSz w:w="11906" w:h="16838"/>
      <w:pgMar w:top="1134" w:right="1134" w:bottom="127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018"/>
    <w:multiLevelType w:val="hybridMultilevel"/>
    <w:tmpl w:val="AF6E9B72"/>
    <w:lvl w:ilvl="0" w:tplc="0CF8D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D"/>
    <w:rsid w:val="006C45B2"/>
    <w:rsid w:val="0079662D"/>
    <w:rsid w:val="009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2D"/>
    <w:pPr>
      <w:ind w:left="708"/>
    </w:pPr>
  </w:style>
  <w:style w:type="paragraph" w:styleId="a4">
    <w:name w:val="No Spacing"/>
    <w:uiPriority w:val="1"/>
    <w:qFormat/>
    <w:rsid w:val="0079662D"/>
    <w:pPr>
      <w:spacing w:after="0" w:line="240" w:lineRule="auto"/>
    </w:pPr>
  </w:style>
  <w:style w:type="paragraph" w:customStyle="1" w:styleId="4">
    <w:name w:val="Основной текст (4)"/>
    <w:basedOn w:val="a"/>
    <w:rsid w:val="0079662D"/>
    <w:pPr>
      <w:widowControl w:val="0"/>
      <w:shd w:val="clear" w:color="auto" w:fill="FFFFFF"/>
      <w:spacing w:after="120" w:line="240" w:lineRule="atLeast"/>
      <w:jc w:val="right"/>
    </w:pPr>
    <w:rPr>
      <w:rFonts w:ascii="Calibri" w:hAnsi="Calibri"/>
      <w:i/>
      <w:iCs/>
      <w:spacing w:val="2"/>
      <w:sz w:val="11"/>
      <w:szCs w:val="11"/>
      <w:lang w:eastAsia="en-US"/>
    </w:rPr>
  </w:style>
  <w:style w:type="paragraph" w:customStyle="1" w:styleId="1">
    <w:name w:val="Основной текст1"/>
    <w:basedOn w:val="a"/>
    <w:rsid w:val="0079662D"/>
    <w:pPr>
      <w:widowControl w:val="0"/>
      <w:shd w:val="clear" w:color="auto" w:fill="FFFFFF"/>
      <w:spacing w:before="120" w:after="300" w:line="240" w:lineRule="atLeast"/>
      <w:jc w:val="center"/>
    </w:pPr>
    <w:rPr>
      <w:rFonts w:ascii="Calibri" w:hAnsi="Calibri"/>
      <w:b/>
      <w:bCs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2D"/>
    <w:pPr>
      <w:ind w:left="708"/>
    </w:pPr>
  </w:style>
  <w:style w:type="paragraph" w:styleId="a4">
    <w:name w:val="No Spacing"/>
    <w:uiPriority w:val="1"/>
    <w:qFormat/>
    <w:rsid w:val="0079662D"/>
    <w:pPr>
      <w:spacing w:after="0" w:line="240" w:lineRule="auto"/>
    </w:pPr>
  </w:style>
  <w:style w:type="paragraph" w:customStyle="1" w:styleId="4">
    <w:name w:val="Основной текст (4)"/>
    <w:basedOn w:val="a"/>
    <w:rsid w:val="0079662D"/>
    <w:pPr>
      <w:widowControl w:val="0"/>
      <w:shd w:val="clear" w:color="auto" w:fill="FFFFFF"/>
      <w:spacing w:after="120" w:line="240" w:lineRule="atLeast"/>
      <w:jc w:val="right"/>
    </w:pPr>
    <w:rPr>
      <w:rFonts w:ascii="Calibri" w:hAnsi="Calibri"/>
      <w:i/>
      <w:iCs/>
      <w:spacing w:val="2"/>
      <w:sz w:val="11"/>
      <w:szCs w:val="11"/>
      <w:lang w:eastAsia="en-US"/>
    </w:rPr>
  </w:style>
  <w:style w:type="paragraph" w:customStyle="1" w:styleId="1">
    <w:name w:val="Основной текст1"/>
    <w:basedOn w:val="a"/>
    <w:rsid w:val="0079662D"/>
    <w:pPr>
      <w:widowControl w:val="0"/>
      <w:shd w:val="clear" w:color="auto" w:fill="FFFFFF"/>
      <w:spacing w:before="120" w:after="300" w:line="240" w:lineRule="atLeast"/>
      <w:jc w:val="center"/>
    </w:pPr>
    <w:rPr>
      <w:rFonts w:ascii="Calibri" w:hAnsi="Calibri"/>
      <w:b/>
      <w:bCs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kinesh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dmkinesh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Видунова</dc:creator>
  <cp:lastModifiedBy>Светлана Александровна Видунова</cp:lastModifiedBy>
  <cp:revision>2</cp:revision>
  <dcterms:created xsi:type="dcterms:W3CDTF">2022-05-13T07:24:00Z</dcterms:created>
  <dcterms:modified xsi:type="dcterms:W3CDTF">2022-05-13T11:04:00Z</dcterms:modified>
</cp:coreProperties>
</file>